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04" w:rsidRDefault="00695804" w:rsidP="00777966"/>
    <w:p w:rsidR="00777966" w:rsidRPr="007A3029" w:rsidRDefault="00777966" w:rsidP="002754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029">
        <w:rPr>
          <w:rFonts w:ascii="Times New Roman" w:hAnsi="Times New Roman" w:cs="Times New Roman"/>
          <w:b/>
          <w:sz w:val="28"/>
          <w:szCs w:val="28"/>
        </w:rPr>
        <w:t>Небесные фонарики: подумайте, прежде чем запускать</w:t>
      </w:r>
    </w:p>
    <w:p w:rsidR="00777966" w:rsidRPr="007A3029" w:rsidRDefault="00777966" w:rsidP="007779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966" w:rsidRPr="007A3029" w:rsidRDefault="007A3029" w:rsidP="0077796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521A94" wp14:editId="5CD24B39">
            <wp:simplePos x="0" y="0"/>
            <wp:positionH relativeFrom="column">
              <wp:posOffset>-102870</wp:posOffset>
            </wp:positionH>
            <wp:positionV relativeFrom="paragraph">
              <wp:posOffset>102870</wp:posOffset>
            </wp:positionV>
            <wp:extent cx="3131185" cy="23482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бесные фонарик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18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966" w:rsidRPr="007A3029">
        <w:rPr>
          <w:rFonts w:ascii="Times New Roman" w:hAnsi="Times New Roman" w:cs="Times New Roman"/>
          <w:sz w:val="28"/>
          <w:szCs w:val="28"/>
        </w:rPr>
        <w:t>Восточная традиция запускать в небо фонарики стала популярной и в России. В темное время суток фонарь красиво подсвечивается огнем от горелки. Летит он 15-20 минут со скоростью ветра, поднимаясь на высоту до 500 метров.</w:t>
      </w:r>
    </w:p>
    <w:p w:rsidR="00777966" w:rsidRPr="007A3029" w:rsidRDefault="00777966" w:rsidP="0077796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029">
        <w:rPr>
          <w:rFonts w:ascii="Times New Roman" w:hAnsi="Times New Roman" w:cs="Times New Roman"/>
          <w:sz w:val="28"/>
          <w:szCs w:val="28"/>
        </w:rPr>
        <w:t>К сожалению, открытый огонек китайского фонарика угрожает пожарной безопасности: фонарик может изменить направление движения, полететь в сторону жилых домов, автозаправочной станции или лесной зоны. Поэтому необходимо помнить о технике безопасности, если вы беретесь запускать в небо фонарик. </w:t>
      </w:r>
    </w:p>
    <w:p w:rsidR="00777966" w:rsidRPr="007A3029" w:rsidRDefault="00777966" w:rsidP="0077796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029">
        <w:rPr>
          <w:rFonts w:ascii="Times New Roman" w:hAnsi="Times New Roman" w:cs="Times New Roman"/>
          <w:sz w:val="28"/>
          <w:szCs w:val="28"/>
        </w:rPr>
        <w:t xml:space="preserve">Согласно п.77 Постановления Правительства РФ от 25 апреля 2012 года № 390 «О противопожарном режиме» с изменениями на 17 февраля 2014 года запускать неуправляемые изделия из горючих материалов, принцип подъема которых на </w:t>
      </w:r>
      <w:proofErr w:type="gramStart"/>
      <w:r w:rsidRPr="007A3029">
        <w:rPr>
          <w:rFonts w:ascii="Times New Roman" w:hAnsi="Times New Roman" w:cs="Times New Roman"/>
          <w:sz w:val="28"/>
          <w:szCs w:val="28"/>
        </w:rPr>
        <w:t>высоту основан на</w:t>
      </w:r>
      <w:proofErr w:type="gramEnd"/>
      <w:r w:rsidRPr="007A3029">
        <w:rPr>
          <w:rFonts w:ascii="Times New Roman" w:hAnsi="Times New Roman" w:cs="Times New Roman"/>
          <w:sz w:val="28"/>
          <w:szCs w:val="28"/>
        </w:rPr>
        <w:t xml:space="preserve"> нагревании воздуха внутри конструкции с помощью открытого огня, запрещается на территории поселений и городских </w:t>
      </w:r>
    </w:p>
    <w:p w:rsidR="00777966" w:rsidRPr="007A3029" w:rsidRDefault="00777966" w:rsidP="0077796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966" w:rsidRPr="007A3029" w:rsidRDefault="00777966" w:rsidP="007779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29">
        <w:rPr>
          <w:rFonts w:ascii="Times New Roman" w:hAnsi="Times New Roman" w:cs="Times New Roman"/>
          <w:sz w:val="28"/>
          <w:szCs w:val="28"/>
        </w:rPr>
        <w:t>округов, а также на расстоянии менее 100 метров от лесных массивов.</w:t>
      </w:r>
    </w:p>
    <w:p w:rsidR="00777966" w:rsidRPr="007A3029" w:rsidRDefault="00777966" w:rsidP="0077796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966" w:rsidRPr="007A3029" w:rsidRDefault="00777966" w:rsidP="0077796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029">
        <w:rPr>
          <w:rFonts w:ascii="Times New Roman" w:hAnsi="Times New Roman" w:cs="Times New Roman"/>
          <w:sz w:val="28"/>
          <w:szCs w:val="28"/>
        </w:rPr>
        <w:t>Запомните, если запускать, то:</w:t>
      </w:r>
    </w:p>
    <w:p w:rsidR="00777966" w:rsidRPr="007A3029" w:rsidRDefault="00777966" w:rsidP="007779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29">
        <w:rPr>
          <w:rFonts w:ascii="Times New Roman" w:hAnsi="Times New Roman" w:cs="Times New Roman"/>
          <w:sz w:val="28"/>
          <w:szCs w:val="28"/>
        </w:rPr>
        <w:t>- не на территории поселений и городских округов;</w:t>
      </w:r>
    </w:p>
    <w:p w:rsidR="00777966" w:rsidRPr="007A3029" w:rsidRDefault="00777966" w:rsidP="007779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29">
        <w:rPr>
          <w:rFonts w:ascii="Times New Roman" w:hAnsi="Times New Roman" w:cs="Times New Roman"/>
          <w:sz w:val="28"/>
          <w:szCs w:val="28"/>
        </w:rPr>
        <w:t>- на открытом пространстве;</w:t>
      </w:r>
    </w:p>
    <w:p w:rsidR="007A3029" w:rsidRDefault="00777966" w:rsidP="007779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29">
        <w:rPr>
          <w:rFonts w:ascii="Times New Roman" w:hAnsi="Times New Roman" w:cs="Times New Roman"/>
          <w:sz w:val="28"/>
          <w:szCs w:val="28"/>
        </w:rPr>
        <w:t>- на удалении от зданий и сооружений, проводов и опор ЛЭП, вдали от деревьев, рекламных конструкций и основных дорожных магистралей;</w:t>
      </w:r>
    </w:p>
    <w:p w:rsidR="00777966" w:rsidRPr="007A3029" w:rsidRDefault="00777966" w:rsidP="007779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29">
        <w:rPr>
          <w:rFonts w:ascii="Times New Roman" w:hAnsi="Times New Roman" w:cs="Times New Roman"/>
          <w:sz w:val="28"/>
          <w:szCs w:val="28"/>
        </w:rPr>
        <w:t>- в сухую погоду;</w:t>
      </w:r>
    </w:p>
    <w:p w:rsidR="00777966" w:rsidRPr="007A3029" w:rsidRDefault="00777966" w:rsidP="007779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29">
        <w:rPr>
          <w:rFonts w:ascii="Times New Roman" w:hAnsi="Times New Roman" w:cs="Times New Roman"/>
          <w:sz w:val="28"/>
          <w:szCs w:val="28"/>
        </w:rPr>
        <w:t>- когда скорость ветра не превышает 3–5 м/</w:t>
      </w:r>
      <w:proofErr w:type="gramStart"/>
      <w:r w:rsidRPr="007A30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3029">
        <w:rPr>
          <w:rFonts w:ascii="Times New Roman" w:hAnsi="Times New Roman" w:cs="Times New Roman"/>
          <w:sz w:val="28"/>
          <w:szCs w:val="28"/>
        </w:rPr>
        <w:t>.</w:t>
      </w:r>
    </w:p>
    <w:p w:rsidR="007A3029" w:rsidRDefault="00777966" w:rsidP="0077796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029">
        <w:rPr>
          <w:rFonts w:ascii="Times New Roman" w:hAnsi="Times New Roman" w:cs="Times New Roman"/>
          <w:sz w:val="28"/>
          <w:szCs w:val="28"/>
        </w:rPr>
        <w:t>При запуске ни в коем случае нельзя:</w:t>
      </w:r>
    </w:p>
    <w:p w:rsidR="00777966" w:rsidRPr="007A3029" w:rsidRDefault="00777966" w:rsidP="007A30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29">
        <w:rPr>
          <w:rFonts w:ascii="Times New Roman" w:hAnsi="Times New Roman" w:cs="Times New Roman"/>
          <w:sz w:val="28"/>
          <w:szCs w:val="28"/>
        </w:rPr>
        <w:t>- навешивать на конструкцию фонарика дополнительные предметы;</w:t>
      </w:r>
    </w:p>
    <w:p w:rsidR="00777966" w:rsidRPr="007A3029" w:rsidRDefault="00777966" w:rsidP="007779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29">
        <w:rPr>
          <w:rFonts w:ascii="Times New Roman" w:hAnsi="Times New Roman" w:cs="Times New Roman"/>
          <w:sz w:val="28"/>
          <w:szCs w:val="28"/>
        </w:rPr>
        <w:t>- использовать «</w:t>
      </w:r>
      <w:proofErr w:type="spellStart"/>
      <w:r w:rsidRPr="007A3029">
        <w:rPr>
          <w:rFonts w:ascii="Times New Roman" w:hAnsi="Times New Roman" w:cs="Times New Roman"/>
          <w:sz w:val="28"/>
          <w:szCs w:val="28"/>
        </w:rPr>
        <w:t>топливо»</w:t>
      </w:r>
      <w:proofErr w:type="gramStart"/>
      <w:r w:rsidRPr="007A302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7A3029">
        <w:rPr>
          <w:rFonts w:ascii="Times New Roman" w:hAnsi="Times New Roman" w:cs="Times New Roman"/>
          <w:sz w:val="28"/>
          <w:szCs w:val="28"/>
        </w:rPr>
        <w:t>тличное</w:t>
      </w:r>
      <w:proofErr w:type="spellEnd"/>
      <w:r w:rsidRPr="007A3029">
        <w:rPr>
          <w:rFonts w:ascii="Times New Roman" w:hAnsi="Times New Roman" w:cs="Times New Roman"/>
          <w:sz w:val="28"/>
          <w:szCs w:val="28"/>
        </w:rPr>
        <w:t xml:space="preserve"> от того, что предусмотрено конструкцией фонарика;</w:t>
      </w:r>
    </w:p>
    <w:p w:rsidR="00777966" w:rsidRPr="007A3029" w:rsidRDefault="00777966" w:rsidP="007779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29">
        <w:rPr>
          <w:rFonts w:ascii="Times New Roman" w:hAnsi="Times New Roman" w:cs="Times New Roman"/>
          <w:sz w:val="28"/>
          <w:szCs w:val="28"/>
        </w:rPr>
        <w:t>- зажигать горелку на расстоянии меньше вытянутой руки, наклоняясь над ней;</w:t>
      </w:r>
    </w:p>
    <w:p w:rsidR="007A3029" w:rsidRDefault="00777966" w:rsidP="007779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29">
        <w:rPr>
          <w:rFonts w:ascii="Times New Roman" w:hAnsi="Times New Roman" w:cs="Times New Roman"/>
          <w:sz w:val="28"/>
          <w:szCs w:val="28"/>
        </w:rPr>
        <w:t>- допускать использование небесных фонариков лицами, не достигшими 18 лет, без сопровождения взрослых.</w:t>
      </w:r>
    </w:p>
    <w:p w:rsidR="00777966" w:rsidRPr="007A3029" w:rsidRDefault="00777966" w:rsidP="0077796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029">
        <w:rPr>
          <w:rFonts w:ascii="Times New Roman" w:hAnsi="Times New Roman" w:cs="Times New Roman"/>
          <w:sz w:val="28"/>
          <w:szCs w:val="28"/>
        </w:rPr>
        <w:t>Согласно ч.1 ст.20.4 КоАП РФ размеры штрафов к нарушителям требований пожарной безопасности составят:</w:t>
      </w:r>
    </w:p>
    <w:p w:rsidR="00777966" w:rsidRPr="007A3029" w:rsidRDefault="00777966" w:rsidP="007A3029">
      <w:pPr>
        <w:pStyle w:val="a3"/>
        <w:spacing w:line="276" w:lineRule="auto"/>
        <w:rPr>
          <w:sz w:val="28"/>
          <w:szCs w:val="28"/>
        </w:rPr>
      </w:pPr>
      <w:r w:rsidRPr="007A3029">
        <w:rPr>
          <w:rFonts w:ascii="Times New Roman" w:hAnsi="Times New Roman" w:cs="Times New Roman"/>
          <w:sz w:val="28"/>
          <w:szCs w:val="28"/>
        </w:rPr>
        <w:t>- для граждан: от 1000 до 1500 рублей;</w:t>
      </w:r>
      <w:r w:rsidRPr="007A3029">
        <w:rPr>
          <w:rFonts w:ascii="Times New Roman" w:hAnsi="Times New Roman" w:cs="Times New Roman"/>
          <w:sz w:val="28"/>
          <w:szCs w:val="28"/>
        </w:rPr>
        <w:br/>
        <w:t>- для должностных лиц: от 6000 до 15000 рублей;</w:t>
      </w:r>
      <w:r w:rsidRPr="007A3029">
        <w:rPr>
          <w:rFonts w:ascii="Times New Roman" w:hAnsi="Times New Roman" w:cs="Times New Roman"/>
          <w:sz w:val="28"/>
          <w:szCs w:val="28"/>
        </w:rPr>
        <w:br/>
        <w:t>- для юридических лиц: от 150000 до 200000 рублей.</w:t>
      </w:r>
      <w:r w:rsidRPr="007A302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777966" w:rsidRPr="007A3029" w:rsidSect="007A3029">
      <w:pgSz w:w="11906" w:h="16838"/>
      <w:pgMar w:top="425" w:right="567" w:bottom="425" w:left="567" w:header="709" w:footer="709" w:gutter="0"/>
      <w:cols w:space="5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69"/>
    <w:rsid w:val="001D69C7"/>
    <w:rsid w:val="00275433"/>
    <w:rsid w:val="002F6024"/>
    <w:rsid w:val="003C366C"/>
    <w:rsid w:val="0054098D"/>
    <w:rsid w:val="00552AD0"/>
    <w:rsid w:val="005E4FF4"/>
    <w:rsid w:val="00695804"/>
    <w:rsid w:val="00777966"/>
    <w:rsid w:val="007A3029"/>
    <w:rsid w:val="007D6556"/>
    <w:rsid w:val="008F43E8"/>
    <w:rsid w:val="0092702C"/>
    <w:rsid w:val="00985845"/>
    <w:rsid w:val="00A13D5F"/>
    <w:rsid w:val="00BD3569"/>
    <w:rsid w:val="00CE614C"/>
    <w:rsid w:val="00D01DDA"/>
    <w:rsid w:val="00DB0717"/>
    <w:rsid w:val="00F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02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F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9C7"/>
  </w:style>
  <w:style w:type="paragraph" w:styleId="a5">
    <w:name w:val="Balloon Text"/>
    <w:basedOn w:val="a"/>
    <w:link w:val="a6"/>
    <w:uiPriority w:val="99"/>
    <w:semiHidden/>
    <w:unhideWhenUsed/>
    <w:rsid w:val="001D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02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F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9C7"/>
  </w:style>
  <w:style w:type="paragraph" w:styleId="a5">
    <w:name w:val="Balloon Text"/>
    <w:basedOn w:val="a"/>
    <w:link w:val="a6"/>
    <w:uiPriority w:val="99"/>
    <w:semiHidden/>
    <w:unhideWhenUsed/>
    <w:rsid w:val="001D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A8E2D-E5D7-4923-99E8-C70CDDE1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"Архив"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Наурызбаев</dc:creator>
  <cp:keywords/>
  <dc:description/>
  <cp:lastModifiedBy>Наурызбаев</cp:lastModifiedBy>
  <cp:revision>10</cp:revision>
  <cp:lastPrinted>2015-03-11T02:54:00Z</cp:lastPrinted>
  <dcterms:created xsi:type="dcterms:W3CDTF">2015-01-26T06:36:00Z</dcterms:created>
  <dcterms:modified xsi:type="dcterms:W3CDTF">2017-05-04T04:16:00Z</dcterms:modified>
</cp:coreProperties>
</file>